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BC" w:rsidRDefault="00D064BC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D0CB1E" wp14:editId="070CEADC">
            <wp:extent cx="8184676" cy="6120238"/>
            <wp:effectExtent l="3493" t="0" r="0" b="0"/>
            <wp:docPr id="2" name="Рисунок 2" descr="C:\Users\галина\Desktop\IMG_20200303_1620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_20200303_16200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84676" cy="612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6A4A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6A4A" w:rsidRPr="00D064BC" w:rsidRDefault="00806A4A" w:rsidP="00D064B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1.1.</w:t>
      </w:r>
      <w:r w:rsidR="00D064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Настоящее Положение определяет порядок деятельности, задачи и компетенцию Комиссии по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противодействию коррупции (далее — Комиссия) в муниципальном бюджетном общеобразователь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ном учреждении «</w:t>
      </w:r>
      <w:r w:rsidR="00065E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Нижнечекурская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школа» </w:t>
      </w:r>
      <w:r w:rsidR="00D064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Дрожжановского муниципального района 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Республики</w:t>
      </w:r>
      <w:r w:rsidR="00D064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Татарстан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(далее—</w:t>
      </w:r>
      <w:r w:rsidRPr="00960A6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Школа).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1.2. Комиссия является совещательным органом, который систематически осуществляет ком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плекс </w:t>
      </w:r>
      <w:r w:rsidRPr="00960A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мероприятий </w:t>
      </w: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60A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- выявлению и устранению причин и условий, порождающих коррупцию;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- выработке оптимальных механизмов защиты от проникновения коррупции в школе, сниже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нию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коррупционных рисков;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- созданию единой общешкольной системы мониторинга и информирования сотрудни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ков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 проблемам коррупции;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антикоррупционной пропаганде и воспитанию;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привлечению общественности и СМИ к сотрудничеству по вопросам противодействия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кор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мого </w:t>
      </w:r>
      <w:r w:rsidRPr="00960A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отношения к коррупции.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1.3. Для целей настоящего Положения применяются следующие понятия и определения: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1.3.1. Коррупция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- под коррупцией понимается противоправная деятельность, заключаю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щаяся в использовании лицом предоставленных должностных или служебных полномочий с целью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незаконного достижения личных и (или) имущественных интересов.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1.3.2.Противодействие коррупции</w:t>
      </w:r>
      <w:r w:rsidRPr="00960A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 - скоординированная деятельность федеральных органов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государственной власти, органов государственной власти субъектов РФ, органов местного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самоуправления муниципальных образований, институтов гражданского общества, организа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ций и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физических лиц по предупреждению коррупции, уголовному преследованию лиц совер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вий.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1.3.3. Коррупционное правонарушение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>1.3.4.</w:t>
      </w: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Субъекты антикоррупционной политики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 - органы государственной власти и мест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ного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самоуправления, учреждения, организации и лица, уполномоченные на формирова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ние и реализацию мер антикоррупционной политики, граждане.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В школе субъек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тами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антикоррупционной политики являются: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педагогический коллектив, учебно-вспомогательный персонал и обслуживаю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щий </w:t>
      </w:r>
      <w:r w:rsidRPr="00960A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персонал;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обучающиеся школы и их родители (законные представители);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физические и юридические лица, заинтересованные в качественном оказа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 xml:space="preserve">нии образовательных услуг </w:t>
      </w: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школы.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1.3.5. Субъекты коррупционных правонарушений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год, а также лица, незаконно предоставляющие такие выгоды.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1.3.6.Предупреждение коррупции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 - деятельность субъектов антикоррупционной поли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тики,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направленная на изучение, выявление, ограничение либо устранение явлений усло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вий,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порождающих коррупционные правонарушения, или способствующих их распро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странению.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1.4.Комиссия в своей деятельности руководствуется Конституцией Российской Федерации,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действующим законодательством РФ и Чувашской Республики, в том числе Законом РФ от 25.12.2008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№ 273-ФЗ  «О противодействии коррупции», нормативными актами Министер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ства образования и науки Российской Федерации,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Уставом МБОУ «</w:t>
      </w:r>
      <w:proofErr w:type="spellStart"/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Шоршелская</w:t>
      </w:r>
      <w:proofErr w:type="spellEnd"/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СОШ», решениями педагогического совета школы, Управляющего совета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школы, другими нормативными правовыми актами школы, а также </w:t>
      </w:r>
      <w:r w:rsidRPr="00960A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настоящим Положением.</w:t>
      </w:r>
      <w:proofErr w:type="gramEnd"/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1.5.Настоящее положение вступает в силу с момента его утверждения приказом по образовательному учреждению.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65E85" w:rsidRDefault="00065E85" w:rsidP="00D064BC">
      <w:pPr>
        <w:shd w:val="clear" w:color="auto" w:fill="FFFFFF"/>
        <w:tabs>
          <w:tab w:val="left" w:pos="3969"/>
          <w:tab w:val="left" w:pos="4253"/>
        </w:tabs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0A61" w:rsidRPr="00960A61" w:rsidRDefault="00960A61" w:rsidP="00D064BC">
      <w:pPr>
        <w:shd w:val="clear" w:color="auto" w:fill="FFFFFF"/>
        <w:tabs>
          <w:tab w:val="left" w:pos="3969"/>
          <w:tab w:val="left" w:pos="4253"/>
        </w:tabs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bdr w:val="none" w:sz="0" w:space="0" w:color="auto" w:frame="1"/>
          <w:lang w:eastAsia="ru-RU"/>
        </w:rPr>
        <w:t>Задачи Комиссии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lastRenderedPageBreak/>
        <w:t>Комиссия для решения стоящих перед ней задач: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2.1.</w:t>
      </w:r>
      <w:r w:rsidR="00D064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Участвует в разработке и реализации приоритетных направлений   антикоррупцион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ной </w:t>
      </w:r>
      <w:r w:rsidRPr="00960A6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политики.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2.2.</w:t>
      </w:r>
      <w:r w:rsidR="00D064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Координирует деятельность школы по устранению причин коррупции и усло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ии и её</w:t>
      </w:r>
      <w:proofErr w:type="gramEnd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проявлений.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2.3.</w:t>
      </w:r>
      <w:r w:rsidR="00D064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Вносит предложения, направленные на реализацию мероприятий по устранению при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чин и условий, способствующих коррупции в школе.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2.4.</w:t>
      </w:r>
      <w:r w:rsidR="00D064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2.5.</w:t>
      </w:r>
      <w:r w:rsidR="00D064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Оказывает консультативную помощь субъектам антикоррупционной политики школы по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вопросам, связанным с применением на практике общих принципов служебного поведе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ния сотрудников, а также обучающихся и других участников учебно-воспитательного процесса.</w:t>
      </w:r>
    </w:p>
    <w:p w:rsidR="00960A61" w:rsidRPr="00960A61" w:rsidRDefault="00D064BC" w:rsidP="00D064BC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2.6. </w:t>
      </w:r>
      <w:r w:rsidR="00960A61"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Взаимодействует с правоохранительными органами по реализации мер, направленных на </w:t>
      </w:r>
      <w:r w:rsidR="00960A61"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предупреждение (профилактику) коррупции и на выявление субъектов коррупционных </w:t>
      </w:r>
      <w:r w:rsidR="00960A61" w:rsidRPr="00960A6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правона</w:t>
      </w:r>
      <w:r w:rsidR="00960A61" w:rsidRPr="00960A6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softHyphen/>
        <w:t>рушений.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Порядок формирования и деятельность Комиссии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>3.1.</w:t>
      </w:r>
      <w:r w:rsidR="00D064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Комиссия состоит из 5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членов Комиссии.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Состав членов Комиссии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рассматривается и утверждается на общем собрании коллектива  школы. Ход рассмотрения и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принятое решение фиксируется в протоколе общего собрания, а состав Комиссии утвержда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ется </w:t>
      </w:r>
      <w:r w:rsidRPr="00960A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приказом по образовательному учреждению.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>3.2.</w:t>
      </w:r>
      <w:r w:rsidR="00D064B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В состав Комиссии входят:</w:t>
      </w:r>
    </w:p>
    <w:p w:rsidR="00960A61" w:rsidRPr="00960A61" w:rsidRDefault="00960A61" w:rsidP="00D064BC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представители педагогического совета;</w:t>
      </w:r>
    </w:p>
    <w:p w:rsidR="00960A61" w:rsidRPr="00960A61" w:rsidRDefault="00960A61" w:rsidP="00D064BC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представители учебно-вспомогательного персонала;</w:t>
      </w:r>
    </w:p>
    <w:p w:rsidR="00960A61" w:rsidRPr="00960A61" w:rsidRDefault="00960A61" w:rsidP="00D064BC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представители Управляющего совета школы;</w:t>
      </w:r>
    </w:p>
    <w:p w:rsidR="00960A61" w:rsidRPr="00960A61" w:rsidRDefault="00960A61" w:rsidP="00D064BC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представитель профсоюзного комитета работников школы.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В случае отсутствия возможности членов Комиссии присутство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вать на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3.4.</w:t>
      </w:r>
      <w:r w:rsidR="00D064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Заседание Комиссии правомочно, если на нем присутствует не менее двух третей об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щего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>3.5.</w:t>
      </w:r>
      <w:r w:rsidR="00D064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Член Комиссии добровольно принимает на себя обязательства о неразглашении сведе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рая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рассматривается (рассматривалась) Комиссией. Информация, полученная Комиссией, может быть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использована только в порядке, предусмотренном федеральным законодательством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об информации, информатизации и защите информации.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>3.6.</w:t>
      </w:r>
      <w:r w:rsidR="00D064B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>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3.7.</w:t>
      </w:r>
      <w:r w:rsidR="00D064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3.8.</w:t>
      </w:r>
      <w:r w:rsidR="00D064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ляют свою деятельность на общественных началах.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3.9.</w:t>
      </w:r>
      <w:r w:rsidR="00D064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A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Секретарь Комиссии: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информирует членов Комиссии о месте, времени проведения и повестке дня очередного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заседания Комиссии, обеспечивает необходимыми справочно-информационными материа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лами.</w:t>
      </w:r>
    </w:p>
    <w:p w:rsidR="00D064BC" w:rsidRDefault="00D064BC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</w:p>
    <w:p w:rsidR="00065E85" w:rsidRDefault="00065E85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bdr w:val="none" w:sz="0" w:space="0" w:color="auto" w:frame="1"/>
          <w:lang w:eastAsia="ru-RU"/>
        </w:rPr>
      </w:pP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4. Полномочия Комиссии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lastRenderedPageBreak/>
        <w:t>4.1.Комиссия координирует деятельность подразделений школы по реализации мер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противодействия коррупции.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>4.2.К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вует в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4.3. Участвует в разработке форм и методов осуществления антикоррупционной деятельно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сти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и контролирует их реализацию.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4.4. Содействует работе по проведению анализа и </w:t>
      </w: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экспертизы</w:t>
      </w:r>
      <w:proofErr w:type="gramEnd"/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издаваемых   администра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цией ш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колы документов нормативного характера по вопросам противодействия коррупции.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4.5. Рассматривает предложения о совершенствовании методической и организационной ра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боты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по противодействию коррупции в школе.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4.6.Содействует внесению дополнений в нормативные правовые акты с учетом измене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ний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действующего законодательства.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4.7.Создает рабочие группы для изучения вопросов, касающихся деятельности Комиссии, а также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для подготовки проектов соответствующих решений Комиссии.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4.8. Полномочия Комиссии, порядок её формирования и деятельности определяются настоя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щим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Положением.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4.9. В зависимости от рассматриваемых вопросов, к участию в заседаниях Комиссии мо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гут привлекаться иные лица, по согласованию с председателем Комиссии.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4.10.Решения Комиссии принимаются на заседании открытым голосованием простым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большинством голосов присутствующих членов Комиссии и носят рекомендательный харак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сти, реализуются путем принятия соответствующих приказов и распоряжений директора, если иное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не предусмотрено действующим законодательством. Члены Комиссии обладают равными пра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вами при принятии решений.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5. Председатель Комиссии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bdr w:val="none" w:sz="0" w:space="0" w:color="auto" w:frame="1"/>
          <w:lang w:eastAsia="ru-RU"/>
        </w:rPr>
        <w:t>5.1.</w:t>
      </w: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нами,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в случае необходимости привлекает к работе специалистов (по согласованию).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5.2. На основе предложений членов Комиссии и руководителей структурных подразделе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ния.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5.3.Информирует педагогический </w:t>
      </w: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совет</w:t>
      </w:r>
      <w:proofErr w:type="gramEnd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и Свет школы о результатах реализа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ции </w:t>
      </w:r>
      <w:r w:rsidRPr="00960A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мер противодействия коррупции в школе.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5.4.Дает соответствующие поручения своему заместителю, секретарю и членам Комис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сии,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осуществляет </w:t>
      </w: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их выполнением.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5.5.Подписывает протокол заседания Комиссии.</w:t>
      </w: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064BC" w:rsidRDefault="00D064BC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eastAsia="ru-RU"/>
        </w:rPr>
      </w:pP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6. Обеспечение участия общественности  в деятельности Комиссии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рассматриваются на заседании Комиссии.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6.2.На заседание Комиссии могут быть приглашены представители общественности. По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решению председателя Комиссии, информация не конфиденциального характера о рассмотрен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ных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6.3.Не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bdr w:val="none" w:sz="0" w:space="0" w:color="auto" w:frame="1"/>
          <w:lang w:eastAsia="ru-RU"/>
        </w:rPr>
        <w:t>7.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Взаимодействие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lastRenderedPageBreak/>
        <w:t>7.1. 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Председатель комиссии, заместитель председателя комиссии, секретарь комиссии и члены 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комиссии непосредственно взаимодействуют: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педагогическим коллективом по вопросам реализации мер противодействия корруп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ции </w:t>
      </w:r>
      <w:r w:rsidRPr="00960A6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в школе;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Советом школы, родительским комитетом по вопросам совершенствования деятельно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по вопросам, относящимся к компетенции Комиссии, информирования о результатах реализа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ции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</w:t>
      </w:r>
      <w:r w:rsidRPr="00960A6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администрацией школы по вопросам содействия в работе по проведению анализа и экспер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работниками (сотрудниками) школы и гражданами по рассмотрению их письмен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с правоохранительными органами по реализации мер, направленных на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предупреждение (профилактику) коррупции и на выявление субъектов коррупционных п</w:t>
      </w:r>
      <w:r w:rsidRPr="00960A6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равонарушений.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7.2. 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Комиссия работает в тесном контакте: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 органами местного самоуправления, правоохранительными, контролирую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щими,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960A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тельства.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>8.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Внесение изменений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8.1. Внесение изменений и дополнений в настоящее Положение осуществляется путем подго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товки проекта о внесении изменений и дополнений.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8.2.Утверждение вносимых изменений и дополнений в Положение осуществля</w:t>
      </w:r>
      <w:r w:rsidRPr="00960A6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ется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064BC" w:rsidRDefault="00D064BC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</w:pP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  <w:t>9.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Порядок опубликования</w:t>
      </w:r>
    </w:p>
    <w:p w:rsidR="00960A61" w:rsidRPr="00960A61" w:rsidRDefault="00960A61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9.1. </w:t>
      </w: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  <w:r w:rsidRPr="00960A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064BC" w:rsidRDefault="00D064BC" w:rsidP="00960A6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bdr w:val="none" w:sz="0" w:space="0" w:color="auto" w:frame="1"/>
          <w:lang w:eastAsia="ru-RU"/>
        </w:rPr>
      </w:pPr>
    </w:p>
    <w:p w:rsidR="00960A61" w:rsidRPr="00960A61" w:rsidRDefault="00960A61" w:rsidP="00D064BC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10.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60A6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Порядок создания, ликвидации, реорганизации и переименования</w:t>
      </w:r>
    </w:p>
    <w:p w:rsidR="007F72D0" w:rsidRPr="00D064BC" w:rsidRDefault="00960A61" w:rsidP="00D064BC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A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sectPr w:rsidR="007F72D0" w:rsidRPr="00D064BC" w:rsidSect="00065E85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44C2"/>
    <w:multiLevelType w:val="multilevel"/>
    <w:tmpl w:val="179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C6691"/>
    <w:multiLevelType w:val="multilevel"/>
    <w:tmpl w:val="2868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2803F9"/>
    <w:multiLevelType w:val="multilevel"/>
    <w:tmpl w:val="3D84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61"/>
    <w:rsid w:val="00065E85"/>
    <w:rsid w:val="00327995"/>
    <w:rsid w:val="007D3086"/>
    <w:rsid w:val="007F72D0"/>
    <w:rsid w:val="00806A4A"/>
    <w:rsid w:val="00960A61"/>
    <w:rsid w:val="00B213AB"/>
    <w:rsid w:val="00C13C41"/>
    <w:rsid w:val="00CD7A86"/>
    <w:rsid w:val="00D0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A61"/>
    <w:rPr>
      <w:b/>
      <w:bCs/>
    </w:rPr>
  </w:style>
  <w:style w:type="paragraph" w:styleId="a5">
    <w:name w:val="List Paragraph"/>
    <w:basedOn w:val="a"/>
    <w:uiPriority w:val="34"/>
    <w:qFormat/>
    <w:rsid w:val="009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064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064B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A61"/>
    <w:rPr>
      <w:b/>
      <w:bCs/>
    </w:rPr>
  </w:style>
  <w:style w:type="paragraph" w:styleId="a5">
    <w:name w:val="List Paragraph"/>
    <w:basedOn w:val="a"/>
    <w:uiPriority w:val="34"/>
    <w:qFormat/>
    <w:rsid w:val="009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064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064B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Афиногентова</dc:creator>
  <cp:lastModifiedBy>Хафизов</cp:lastModifiedBy>
  <cp:revision>9</cp:revision>
  <cp:lastPrinted>2020-03-03T06:26:00Z</cp:lastPrinted>
  <dcterms:created xsi:type="dcterms:W3CDTF">2020-03-03T05:55:00Z</dcterms:created>
  <dcterms:modified xsi:type="dcterms:W3CDTF">2020-03-03T13:35:00Z</dcterms:modified>
</cp:coreProperties>
</file>